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D0D7" w14:textId="0DEB5699" w:rsidR="008B37A1" w:rsidRPr="008B37A1" w:rsidRDefault="008B37A1" w:rsidP="008B37A1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32"/>
          <w:szCs w:val="32"/>
        </w:rPr>
      </w:pPr>
      <w:r w:rsidRPr="008B37A1">
        <w:rPr>
          <w:rFonts w:ascii="Trebuchet MS" w:eastAsia="Times New Roman" w:hAnsi="Trebuchet MS" w:cs="Times New Roman"/>
          <w:color w:val="000000"/>
          <w:sz w:val="32"/>
          <w:szCs w:val="32"/>
        </w:rPr>
        <w:t>Security Program</w:t>
      </w:r>
      <w:r w:rsidR="000F08D3">
        <w:rPr>
          <w:rFonts w:ascii="Trebuchet MS" w:eastAsia="Times New Roman" w:hAnsi="Trebuchet MS" w:cs="Times New Roman"/>
          <w:color w:val="000000"/>
          <w:sz w:val="32"/>
          <w:szCs w:val="32"/>
        </w:rPr>
        <w:t xml:space="preserve"> Roadmap Presentation</w:t>
      </w:r>
    </w:p>
    <w:p w14:paraId="23F39CF2" w14:textId="3E861DB6" w:rsidR="000F08D3" w:rsidRPr="004653E4" w:rsidRDefault="000F08D3" w:rsidP="000F08D3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Using MS PowerPoint, create a 7- to 10-slide presentation</w:t>
      </w: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to communicate the goals and objectives of the security program described in your "Enterprise Security Program" assignment to the fictitious company </w:t>
      </w:r>
      <w:r w:rsidR="001B44FE">
        <w:rPr>
          <w:rFonts w:ascii="Trebuchet MS" w:eastAsia="Times New Roman" w:hAnsi="Trebuchet MS" w:cs="Times New Roman"/>
          <w:color w:val="000000"/>
          <w:sz w:val="18"/>
          <w:szCs w:val="18"/>
        </w:rPr>
        <w:t>Lopes Manufacturing</w:t>
      </w: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14:paraId="53D8ABEE" w14:textId="77777777" w:rsidR="000F08D3" w:rsidRPr="004653E4" w:rsidRDefault="000F08D3" w:rsidP="000F08D3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The presentation must include:</w:t>
      </w:r>
    </w:p>
    <w:p w14:paraId="3A48B642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An appropriate cover slide and title that represents the company and the purpose of the presentation.</w:t>
      </w:r>
    </w:p>
    <w:p w14:paraId="1284D1EE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Design elements from your "Enterprise Security Program" assignment.</w:t>
      </w:r>
    </w:p>
    <w:p w14:paraId="0C7643AC" w14:textId="09261033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Implementation Timelines: Use a phased approach for the various characteristics described (see "ITT-430: Security Program Roadmap Timeline Example").</w:t>
      </w:r>
      <w:r w:rsidR="0018400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</w:t>
      </w:r>
      <w:r w:rsidR="0018400E" w:rsidRPr="0018400E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 xml:space="preserve">Look at attached </w:t>
      </w:r>
      <w:proofErr w:type="gramStart"/>
      <w:r w:rsidR="0018400E" w:rsidRPr="0018400E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PDF</w:t>
      </w:r>
      <w:proofErr w:type="gramEnd"/>
    </w:p>
    <w:p w14:paraId="300ED768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Roles and Responsibilities: List the titles and/or departments responsible for the implementation and management of each characteristic.</w:t>
      </w:r>
    </w:p>
    <w:p w14:paraId="446A73EB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Include in your presentation all security controls that have been deployed (e.g., polices, cryptographic protocols, etc.) in your enterprise security program.</w:t>
      </w:r>
    </w:p>
    <w:p w14:paraId="42EDCE9F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Describe the maintenance that is necessary to ensure effective and efficient information technology (IT) system performance and security within your enterprise security program.</w:t>
      </w:r>
    </w:p>
    <w:p w14:paraId="381C71D8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Analyze any security </w:t>
      </w:r>
      <w:proofErr w:type="gramStart"/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failures, and</w:t>
      </w:r>
      <w:proofErr w:type="gramEnd"/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identify specific design principles that would be violated for incorrectly deployed security controls.</w:t>
      </w:r>
    </w:p>
    <w:p w14:paraId="36483B45" w14:textId="77777777" w:rsidR="000F08D3" w:rsidRPr="004653E4" w:rsidRDefault="000F08D3" w:rsidP="000F08D3">
      <w:pPr>
        <w:numPr>
          <w:ilvl w:val="0"/>
          <w:numId w:val="2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Additionally, review the previous assignment's controls, laws, and standards established to supplement the presentation.</w:t>
      </w:r>
    </w:p>
    <w:p w14:paraId="0C168AB4" w14:textId="77777777" w:rsidR="000F08D3" w:rsidRDefault="000F08D3" w:rsidP="000F08D3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653E4">
        <w:rPr>
          <w:rFonts w:ascii="Trebuchet MS" w:eastAsia="Times New Roman" w:hAnsi="Trebuchet MS" w:cs="Times New Roman"/>
          <w:color w:val="000000"/>
          <w:sz w:val="18"/>
          <w:szCs w:val="18"/>
        </w:rPr>
        <w:t>APA style is not required, but solid academic writing is expected.</w:t>
      </w:r>
    </w:p>
    <w:p w14:paraId="57D3DD8D" w14:textId="77777777" w:rsidR="000F08D3" w:rsidRPr="004653E4" w:rsidRDefault="000F08D3" w:rsidP="000F08D3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75E752F8" w14:textId="77777777" w:rsidR="000F08D3" w:rsidRDefault="000F08D3" w:rsidP="000F08D3">
      <w:r w:rsidRPr="004653E4">
        <w:rPr>
          <w:highlight w:val="yellow"/>
        </w:rPr>
        <w:t xml:space="preserve">Include references in the last </w:t>
      </w:r>
      <w:proofErr w:type="gramStart"/>
      <w:r w:rsidRPr="004653E4">
        <w:rPr>
          <w:highlight w:val="yellow"/>
        </w:rPr>
        <w:t>slide</w:t>
      </w:r>
      <w:proofErr w:type="gramEnd"/>
    </w:p>
    <w:p w14:paraId="0A9B1395" w14:textId="79AEBAC8" w:rsidR="007E301B" w:rsidRDefault="0018400E"/>
    <w:p w14:paraId="61BFA7F1" w14:textId="38BE164D" w:rsidR="00FF3F93" w:rsidRDefault="00FF3F93">
      <w:r>
        <w:t>The link below is to the made-up corporate company.</w:t>
      </w:r>
    </w:p>
    <w:p w14:paraId="33B9D485" w14:textId="65778634" w:rsidR="00FF3F93" w:rsidRDefault="0018400E">
      <w:hyperlink r:id="rId5" w:anchor="/" w:history="1">
        <w:r w:rsidR="00FF3F93" w:rsidRPr="00456B04">
          <w:rPr>
            <w:rStyle w:val="Hyperlink"/>
          </w:rPr>
          <w:t>https://lc.gcumedia.com/itt115/company-website-profiles/v2.1/canyon-aeronautics/#/</w:t>
        </w:r>
      </w:hyperlink>
    </w:p>
    <w:p w14:paraId="12B015EA" w14:textId="77777777" w:rsidR="00FF3F93" w:rsidRDefault="00FF3F93"/>
    <w:sectPr w:rsidR="00FF3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643"/>
    <w:multiLevelType w:val="multilevel"/>
    <w:tmpl w:val="8E86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81597B"/>
    <w:multiLevelType w:val="multilevel"/>
    <w:tmpl w:val="F57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A1"/>
    <w:rsid w:val="000F08D3"/>
    <w:rsid w:val="0018400E"/>
    <w:rsid w:val="001B44FE"/>
    <w:rsid w:val="003F3065"/>
    <w:rsid w:val="004653E4"/>
    <w:rsid w:val="0047334D"/>
    <w:rsid w:val="008B37A1"/>
    <w:rsid w:val="0095453F"/>
    <w:rsid w:val="00CB29F4"/>
    <w:rsid w:val="00DC25C9"/>
    <w:rsid w:val="00FF3F93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6DC"/>
  <w15:chartTrackingRefBased/>
  <w15:docId w15:val="{EAC786C2-3998-43A8-B02E-7F4F6C1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37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c.gcumedia.com/itt115/company-website-profiles/v2.1/canyon-aeronau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Morales Jr.</dc:creator>
  <cp:keywords/>
  <dc:description/>
  <cp:lastModifiedBy>Antonio Morales Jr.</cp:lastModifiedBy>
  <cp:revision>16</cp:revision>
  <dcterms:created xsi:type="dcterms:W3CDTF">2021-05-30T06:20:00Z</dcterms:created>
  <dcterms:modified xsi:type="dcterms:W3CDTF">2021-05-30T06:21:00Z</dcterms:modified>
</cp:coreProperties>
</file>